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1B9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福安师范学校附属小学2024年第二批义务教育薄弱环节改善与能力提升补助资金项目设备采购  </w:t>
      </w:r>
    </w:p>
    <w:p w14:paraId="39B5F7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741" w:firstLineChars="700"/>
        <w:jc w:val="both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询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价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公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告</w:t>
      </w:r>
    </w:p>
    <w:p w14:paraId="4FBAA0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60" w:firstLineChars="200"/>
        <w:jc w:val="center"/>
        <w:textAlignment w:val="baseline"/>
        <w:rPr>
          <w:color w:val="707070"/>
          <w:sz w:val="18"/>
          <w:szCs w:val="18"/>
        </w:rPr>
      </w:pPr>
    </w:p>
    <w:p w14:paraId="2F9DE3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项目概况</w:t>
      </w:r>
    </w:p>
    <w:p w14:paraId="77B733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根据《福建省财政厅 福建省教育厅 关于下达2024年第二批义务教育薄弱环节改善与能力提升补助资金的通知》闽财教指〔2024〕35号文件要求，我校用于购买各项教育教学设备，提升改善教学。</w:t>
      </w:r>
    </w:p>
    <w:p w14:paraId="64B7CE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 w14:paraId="20E532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SFXBGXM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-2024-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05</w:t>
      </w:r>
    </w:p>
    <w:p w14:paraId="7E7CC7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</w:t>
      </w:r>
      <w:bookmarkStart w:id="1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福安师范学校附属小学图书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</w:t>
      </w:r>
      <w:bookmarkEnd w:id="1"/>
    </w:p>
    <w:p w14:paraId="4905B4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：询价比选</w:t>
      </w:r>
    </w:p>
    <w:p w14:paraId="7F8C83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预算金额：5 万元左右（人民币）</w:t>
      </w:r>
    </w:p>
    <w:p w14:paraId="676071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采购需求：</w:t>
      </w:r>
    </w:p>
    <w:tbl>
      <w:tblPr>
        <w:tblStyle w:val="4"/>
        <w:tblpPr w:leftFromText="180" w:rightFromText="180" w:vertAnchor="text" w:horzAnchor="page" w:tblpX="2220" w:tblpY="196"/>
        <w:tblOverlap w:val="never"/>
        <w:tblW w:w="486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1590"/>
        <w:gridCol w:w="2834"/>
        <w:gridCol w:w="836"/>
        <w:gridCol w:w="986"/>
        <w:gridCol w:w="1256"/>
      </w:tblGrid>
      <w:tr w14:paraId="5223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E23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品目号</w:t>
            </w:r>
          </w:p>
        </w:tc>
        <w:tc>
          <w:tcPr>
            <w:tcW w:w="9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BF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标的名称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FD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Style w:val="6"/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vertAlign w:val="baseline"/>
                <w:lang w:val="en-US" w:eastAsia="zh-CN"/>
              </w:rPr>
              <w:t>货品参数</w:t>
            </w:r>
          </w:p>
        </w:tc>
        <w:tc>
          <w:tcPr>
            <w:tcW w:w="5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0F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数量</w:t>
            </w:r>
          </w:p>
        </w:tc>
        <w:tc>
          <w:tcPr>
            <w:tcW w:w="5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5F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单位</w:t>
            </w:r>
          </w:p>
        </w:tc>
        <w:tc>
          <w:tcPr>
            <w:tcW w:w="7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DD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E1D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73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E9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9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F7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书香阅读手册</w:t>
            </w:r>
          </w:p>
        </w:tc>
        <w:tc>
          <w:tcPr>
            <w:tcW w:w="171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16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福安师范学校附属小学《各年级书香阅读手册》图书目录（见附件）</w:t>
            </w:r>
          </w:p>
        </w:tc>
        <w:tc>
          <w:tcPr>
            <w:tcW w:w="50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DC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A2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757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60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正版图书</w:t>
            </w:r>
          </w:p>
        </w:tc>
      </w:tr>
      <w:tr w14:paraId="3FB2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73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56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9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D0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低年级绘本</w:t>
            </w:r>
          </w:p>
        </w:tc>
        <w:tc>
          <w:tcPr>
            <w:tcW w:w="171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58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适合低年级阅读书</w:t>
            </w:r>
          </w:p>
        </w:tc>
        <w:tc>
          <w:tcPr>
            <w:tcW w:w="50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98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9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BC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757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B3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正版图书</w:t>
            </w:r>
          </w:p>
        </w:tc>
      </w:tr>
    </w:tbl>
    <w:p w14:paraId="72507F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二、申请人的资格要求：</w:t>
      </w:r>
    </w:p>
    <w:p w14:paraId="57F6C4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1.满足《中华人民共和国政府采购法》第二十二条规定；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政府采购促进中小企业发展管理办法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（2021年）[财库〔2020〕46号]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鼓励符合资质的单位公司、个体书店等供应商前来竞标。</w:t>
      </w:r>
    </w:p>
    <w:p w14:paraId="1427E2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落实政府采购政策需满足的资格要求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：图书可以在明确图书名称、出版社的前提下，通过竞争性方式选择图书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代理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商，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参与投标的供应商视为满足学校采购所有要求。</w:t>
      </w:r>
    </w:p>
    <w:p w14:paraId="2A87A4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本项目的特定要求：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根据学校图书馆要求，所有图书原则上采购1本，个别可2-3本，必须是正版书号，符合上级部门对学生进校阅读图书的审查要求。</w:t>
      </w:r>
    </w:p>
    <w:p w14:paraId="4EE17A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4.为丰富阅读书目，本次采购的各年级书香阅读手册和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低年级绘本书籍，书目较多，个别图书在采购不到的情况下，供应商必须征得学校同意更换或暂时不列入采购。</w:t>
      </w:r>
    </w:p>
    <w:p w14:paraId="0F61D3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三、获取采购文件</w:t>
      </w:r>
    </w:p>
    <w:p w14:paraId="304BCE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 至 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日，每天上午8:30至11:30，下午15:00至17:00。（北京时间，法定节假日除外）</w:t>
      </w:r>
    </w:p>
    <w:p w14:paraId="44226A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480" w:right="0" w:hanging="480" w:hangingChars="200"/>
        <w:textAlignment w:val="baseline"/>
        <w:rPr>
          <w:rFonts w:hint="default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福安师范学校附属小学学校网站 后勤保障窗口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shd w:val="clear" w:fill="FFFFFF"/>
          <w:vertAlign w:val="baseline"/>
          <w:lang w:val="en-US" w:eastAsia="zh-CN"/>
        </w:rPr>
        <w:t>http://www.fafx.com.cn/doc/release?resourceId=10090&amp;resourceType=2</w:t>
      </w:r>
    </w:p>
    <w:p w14:paraId="392011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四、响应文件提交</w:t>
      </w:r>
    </w:p>
    <w:p w14:paraId="26C8A2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截止时间：2024年1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分（北京时间）</w:t>
      </w:r>
    </w:p>
    <w:p w14:paraId="675C7B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福安市城北街道公园路50号（福安师范学校附属小学安全办）</w:t>
      </w:r>
    </w:p>
    <w:p w14:paraId="67E70F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五、开启</w:t>
      </w:r>
    </w:p>
    <w:p w14:paraId="63B2EB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分（北京时间）</w:t>
      </w:r>
    </w:p>
    <w:p w14:paraId="5DDFE3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福安市城北街道公园路50号（福安师范学校附属小学安全办）</w:t>
      </w:r>
    </w:p>
    <w:p w14:paraId="39F327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六、公告期限</w:t>
      </w:r>
    </w:p>
    <w:p w14:paraId="26DCE5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个工作日。</w:t>
      </w:r>
    </w:p>
    <w:p w14:paraId="0D7ACA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七、其他补充事宜</w:t>
      </w:r>
    </w:p>
    <w:p w14:paraId="028F84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中标供应商需保证所有图书为正版图书，配合进校阅读图书审查要求。后期有发现不符合图书，供应商必须无条件更换成合规图书，文责由供应商承担。</w:t>
      </w:r>
    </w:p>
    <w:p w14:paraId="5E47D8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中标供应商与学校签订购销协议需满足学校的售后要求。</w:t>
      </w:r>
    </w:p>
    <w:p w14:paraId="742CE0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八、凡对本次采购提出询问，请按以下方式联系。</w:t>
      </w:r>
    </w:p>
    <w:p w14:paraId="02D18D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福安师范学校附属小学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　　　　　　　</w:t>
      </w:r>
    </w:p>
    <w:p w14:paraId="1BEB7B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先生/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13515066058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</w:t>
      </w:r>
    </w:p>
    <w:p w14:paraId="686291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0CDAB7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1F75D9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                                 福安师范学校附属小学 </w:t>
      </w:r>
    </w:p>
    <w:p w14:paraId="6B367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80" w:firstLineChars="220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WVmM2YxYWFhNWI4M2MzZTZmODVkZTZjODFmNjYifQ=="/>
  </w:docVars>
  <w:rsids>
    <w:rsidRoot w:val="4CA34A48"/>
    <w:rsid w:val="16646083"/>
    <w:rsid w:val="179B5304"/>
    <w:rsid w:val="1F974FE3"/>
    <w:rsid w:val="2018275C"/>
    <w:rsid w:val="2E3E06B6"/>
    <w:rsid w:val="33DA59CE"/>
    <w:rsid w:val="37502E3B"/>
    <w:rsid w:val="4CA34A48"/>
    <w:rsid w:val="61E405FC"/>
    <w:rsid w:val="67735A2F"/>
    <w:rsid w:val="68340F99"/>
    <w:rsid w:val="690861FA"/>
    <w:rsid w:val="6A5C0977"/>
    <w:rsid w:val="77EA771D"/>
    <w:rsid w:val="7A56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1192</Words>
  <Characters>1596</Characters>
  <Lines>0</Lines>
  <Paragraphs>0</Paragraphs>
  <TotalTime>41</TotalTime>
  <ScaleCrop>false</ScaleCrop>
  <LinksUpToDate>false</LinksUpToDate>
  <CharactersWithSpaces>1886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2024-10-31T11:56:00Z</dcterms:created>
  <dc:creator>今天你好</dc:creator>
  <cp:lastModifiedBy>用琴</cp:lastModifiedBy>
  <cp:lastPrinted>2024-12-26T00:45:58Z</cp:lastPrinted>
  <dcterms:modified xsi:type="dcterms:W3CDTF">2024-12-26T00:48:06Z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103FA8F248684B15A13CC03921399A4F_13</vt:lpwstr>
  </property>
  <property fmtid="{D5CDD505-2E9C-101B-9397-08002B2CF9AE}" pid="4" name="KSOTemplateDocerSaveRecord">
    <vt:lpwstr>eyJoZGlkIjoiODlhOWVmM2YxYWFhNWI4M2MzZTZmODVkZTZjODFmNjYiLCJ1c2VySWQiOiIyNTMxODE4NDAifQ==</vt:lpwstr>
  </property>
</Properties>
</file>