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15"/>
        </w:tabs>
        <w:spacing w:line="560" w:lineRule="exact"/>
        <w:ind w:firstLine="48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4"/>
        </w:rPr>
        <w:t>附件：</w:t>
      </w:r>
    </w:p>
    <w:p>
      <w:pPr>
        <w:pStyle w:val="2"/>
        <w:rPr>
          <w:rFonts w:ascii="仿宋" w:hAnsi="仿宋" w:eastAsia="仿宋"/>
          <w:sz w:val="44"/>
          <w:szCs w:val="44"/>
        </w:rPr>
      </w:pPr>
    </w:p>
    <w:p>
      <w:pPr>
        <w:pStyle w:val="2"/>
        <w:spacing w:line="360" w:lineRule="auto"/>
        <w:ind w:left="420"/>
        <w:jc w:val="center"/>
        <w:rPr>
          <w:rFonts w:hint="eastAsia" w:ascii="仿宋" w:hAnsi="仿宋" w:eastAsia="仿宋" w:cs="宋体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宋体"/>
          <w:b/>
          <w:sz w:val="52"/>
          <w:szCs w:val="52"/>
        </w:rPr>
        <w:t>福建省福安师范学校附属小学</w:t>
      </w:r>
      <w:r>
        <w:rPr>
          <w:rFonts w:hint="eastAsia" w:ascii="仿宋" w:hAnsi="仿宋" w:eastAsia="仿宋" w:cs="宋体"/>
          <w:b/>
          <w:sz w:val="52"/>
          <w:szCs w:val="52"/>
          <w:lang w:val="en-US" w:eastAsia="zh-CN"/>
        </w:rPr>
        <w:t>体育场地对外开放设备</w:t>
      </w:r>
      <w:r>
        <w:rPr>
          <w:rFonts w:hint="eastAsia" w:ascii="仿宋" w:hAnsi="仿宋" w:eastAsia="仿宋" w:cs="宋体"/>
          <w:b/>
          <w:sz w:val="52"/>
          <w:szCs w:val="52"/>
        </w:rPr>
        <w:t>采购</w:t>
      </w:r>
      <w:r>
        <w:rPr>
          <w:rFonts w:hint="eastAsia" w:ascii="仿宋" w:hAnsi="仿宋" w:eastAsia="仿宋" w:cs="宋体"/>
          <w:b/>
          <w:sz w:val="52"/>
          <w:szCs w:val="52"/>
          <w:lang w:val="en-US" w:eastAsia="zh-CN"/>
        </w:rPr>
        <w:t>询价</w:t>
      </w:r>
    </w:p>
    <w:p>
      <w:pPr>
        <w:jc w:val="center"/>
        <w:rPr>
          <w:rFonts w:ascii="仿宋" w:hAnsi="仿宋" w:eastAsia="仿宋" w:cs="宋体"/>
          <w:b/>
          <w:sz w:val="24"/>
          <w:u w:val="single"/>
        </w:rPr>
      </w:pPr>
    </w:p>
    <w:p>
      <w:pPr>
        <w:spacing w:after="120" w:line="360" w:lineRule="atLeast"/>
        <w:jc w:val="center"/>
        <w:rPr>
          <w:rFonts w:ascii="仿宋" w:hAnsi="仿宋" w:eastAsia="仿宋" w:cs="宋体"/>
          <w:b/>
          <w:sz w:val="84"/>
          <w:szCs w:val="84"/>
        </w:rPr>
      </w:pPr>
      <w:bookmarkStart w:id="0" w:name="_GoBack"/>
      <w:bookmarkEnd w:id="0"/>
    </w:p>
    <w:p>
      <w:pPr>
        <w:spacing w:after="120" w:line="360" w:lineRule="atLeast"/>
        <w:jc w:val="center"/>
        <w:rPr>
          <w:rFonts w:ascii="仿宋" w:hAnsi="仿宋" w:eastAsia="仿宋" w:cs="宋体"/>
          <w:b/>
          <w:sz w:val="56"/>
          <w:szCs w:val="56"/>
        </w:rPr>
      </w:pPr>
      <w:r>
        <w:rPr>
          <w:rFonts w:hint="eastAsia" w:ascii="仿宋" w:hAnsi="仿宋" w:eastAsia="仿宋" w:cs="宋体"/>
          <w:b/>
          <w:sz w:val="56"/>
          <w:szCs w:val="56"/>
        </w:rPr>
        <w:t>应答文件</w:t>
      </w:r>
    </w:p>
    <w:p>
      <w:pPr>
        <w:spacing w:after="120" w:line="360" w:lineRule="atLeast"/>
        <w:jc w:val="center"/>
        <w:rPr>
          <w:rFonts w:ascii="仿宋" w:hAnsi="仿宋" w:eastAsia="仿宋" w:cs="宋体"/>
          <w:b/>
          <w:sz w:val="24"/>
        </w:rPr>
      </w:pPr>
    </w:p>
    <w:p>
      <w:pPr>
        <w:spacing w:after="120" w:line="360" w:lineRule="atLeast"/>
        <w:jc w:val="center"/>
        <w:rPr>
          <w:rFonts w:ascii="仿宋" w:hAnsi="仿宋" w:eastAsia="仿宋" w:cs="宋体"/>
          <w:b/>
          <w:sz w:val="24"/>
        </w:rPr>
      </w:pPr>
    </w:p>
    <w:p>
      <w:pPr>
        <w:spacing w:after="120" w:line="360" w:lineRule="atLeast"/>
        <w:jc w:val="center"/>
        <w:rPr>
          <w:rFonts w:ascii="仿宋" w:hAnsi="仿宋" w:eastAsia="仿宋" w:cs="宋体"/>
          <w:b/>
          <w:sz w:val="24"/>
        </w:rPr>
      </w:pPr>
    </w:p>
    <w:p>
      <w:pPr>
        <w:pStyle w:val="2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after="120" w:line="360" w:lineRule="atLeast"/>
        <w:jc w:val="center"/>
        <w:rPr>
          <w:rFonts w:ascii="仿宋" w:hAnsi="仿宋" w:eastAsia="仿宋" w:cs="宋体"/>
          <w:b/>
          <w:sz w:val="24"/>
        </w:rPr>
      </w:pPr>
    </w:p>
    <w:p>
      <w:pPr>
        <w:spacing w:after="120" w:line="360" w:lineRule="atLeast"/>
        <w:jc w:val="left"/>
        <w:rPr>
          <w:rFonts w:ascii="仿宋" w:hAnsi="仿宋" w:eastAsia="仿宋" w:cs="宋体"/>
          <w:b/>
          <w:sz w:val="36"/>
          <w:szCs w:val="36"/>
          <w:u w:val="single"/>
        </w:rPr>
      </w:pPr>
      <w:r>
        <w:rPr>
          <w:rFonts w:hint="eastAsia" w:ascii="仿宋" w:hAnsi="仿宋" w:eastAsia="仿宋" w:cs="宋体"/>
          <w:b/>
          <w:sz w:val="44"/>
          <w:szCs w:val="44"/>
        </w:rPr>
        <w:t>供应商：</w:t>
      </w:r>
      <w:r>
        <w:rPr>
          <w:rFonts w:ascii="仿宋" w:hAnsi="仿宋" w:eastAsia="仿宋" w:cs="宋体"/>
          <w:b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宋体"/>
          <w:b/>
          <w:sz w:val="36"/>
          <w:szCs w:val="36"/>
          <w:u w:val="single"/>
        </w:rPr>
        <w:t xml:space="preserve"> </w:t>
      </w:r>
      <w:r>
        <w:rPr>
          <w:rFonts w:ascii="仿宋" w:hAnsi="仿宋" w:eastAsia="仿宋" w:cs="宋体"/>
          <w:b/>
          <w:sz w:val="36"/>
          <w:szCs w:val="36"/>
          <w:u w:val="single"/>
        </w:rPr>
        <w:t xml:space="preserve">                         </w:t>
      </w:r>
    </w:p>
    <w:p>
      <w:pPr>
        <w:widowControl/>
        <w:jc w:val="left"/>
        <w:rPr>
          <w:rFonts w:ascii="仿宋" w:hAnsi="仿宋" w:eastAsia="仿宋" w:cs="宋体"/>
          <w:b/>
          <w:sz w:val="44"/>
          <w:szCs w:val="44"/>
        </w:rPr>
      </w:pPr>
      <w:r>
        <w:rPr>
          <w:rFonts w:ascii="仿宋" w:hAnsi="仿宋" w:eastAsia="仿宋" w:cs="宋体"/>
          <w:b/>
          <w:sz w:val="44"/>
          <w:szCs w:val="44"/>
        </w:rPr>
        <w:br w:type="page"/>
      </w:r>
    </w:p>
    <w:p>
      <w:pPr>
        <w:spacing w:line="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一、报价一览表</w:t>
      </w:r>
    </w:p>
    <w:p>
      <w:pPr>
        <w:pStyle w:val="2"/>
        <w:rPr>
          <w:rFonts w:ascii="仿宋" w:hAnsi="仿宋" w:eastAsia="仿宋"/>
          <w:sz w:val="24"/>
        </w:rPr>
      </w:pPr>
    </w:p>
    <w:p>
      <w:pPr>
        <w:spacing w:line="380" w:lineRule="exact"/>
        <w:rPr>
          <w:rFonts w:ascii="仿宋" w:hAnsi="仿宋" w:eastAsia="仿宋"/>
          <w:sz w:val="24"/>
        </w:rPr>
      </w:pPr>
    </w:p>
    <w:p>
      <w:pPr>
        <w:spacing w:line="380" w:lineRule="exact"/>
        <w:rPr>
          <w:rFonts w:ascii="仿宋" w:hAnsi="仿宋" w:eastAsia="仿宋"/>
          <w:sz w:val="24"/>
        </w:rPr>
      </w:pPr>
    </w:p>
    <w:p>
      <w:pPr>
        <w:spacing w:line="3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货币单位：人民币（元）</w:t>
      </w:r>
    </w:p>
    <w:p>
      <w:pPr>
        <w:pStyle w:val="2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b/>
          <w:bCs/>
        </w:rPr>
      </w:pP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456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802" w:type="dxa"/>
            <w:gridSpan w:val="2"/>
            <w:shd w:val="clear" w:color="auto" w:fill="E7E6E6" w:themeFill="background2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4564" w:type="dxa"/>
            <w:shd w:val="clear" w:color="auto" w:fill="E7E6E6" w:themeFill="background2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报价总价</w:t>
            </w:r>
          </w:p>
        </w:tc>
        <w:tc>
          <w:tcPr>
            <w:tcW w:w="1532" w:type="dxa"/>
            <w:shd w:val="clear" w:color="auto" w:fill="E7E6E6" w:themeFill="background2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802" w:type="dxa"/>
            <w:gridSpan w:val="2"/>
            <w:shd w:val="clear" w:color="auto" w:fill="auto"/>
            <w:vAlign w:val="center"/>
          </w:tcPr>
          <w:p>
            <w:pPr>
              <w:pStyle w:val="2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福建省福安师范学校附属小学出入管理服务项目</w:t>
            </w:r>
          </w:p>
        </w:tc>
        <w:tc>
          <w:tcPr>
            <w:tcW w:w="4564" w:type="dxa"/>
            <w:shd w:val="clear" w:color="auto" w:fill="auto"/>
            <w:vAlign w:val="center"/>
          </w:tcPr>
          <w:p>
            <w:pPr>
              <w:pStyle w:val="2"/>
              <w:ind w:left="720" w:hanging="720" w:hangingChars="300"/>
              <w:rPr>
                <w:rFonts w:ascii="仿宋" w:hAnsi="仿宋" w:eastAsia="仿宋"/>
                <w:b/>
                <w:bCs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报价总价(大写金额）：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2"/>
                <w:u w:val="single"/>
              </w:rPr>
              <w:t xml:space="preserve">       </w:t>
            </w:r>
          </w:p>
          <w:p>
            <w:pPr>
              <w:pStyle w:val="2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（小写￥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元）。</w:t>
            </w:r>
          </w:p>
          <w:p>
            <w:pPr>
              <w:pStyle w:val="2"/>
              <w:ind w:left="720" w:hanging="720" w:hangingChars="300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pStyle w:val="2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本报价为含税总价，增值税率为</w:t>
            </w:r>
            <w:r>
              <w:rPr>
                <w:rFonts w:ascii="仿宋" w:hAnsi="仿宋" w:eastAsia="仿宋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%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7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 序号 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 功能模块 </w:t>
            </w:r>
          </w:p>
        </w:tc>
        <w:tc>
          <w:tcPr>
            <w:tcW w:w="4564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 功能概述 </w:t>
            </w:r>
          </w:p>
        </w:tc>
        <w:tc>
          <w:tcPr>
            <w:tcW w:w="1532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 数量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pPr>
        <w:pStyle w:val="2"/>
        <w:rPr>
          <w:rFonts w:ascii="仿宋" w:hAnsi="仿宋" w:eastAsia="仿宋"/>
          <w:b/>
          <w:bCs/>
        </w:rPr>
      </w:pPr>
    </w:p>
    <w:p>
      <w:pPr>
        <w:spacing w:line="3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供应商（全称并加盖公章）：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           </w:t>
      </w:r>
      <w:r>
        <w:rPr>
          <w:rFonts w:ascii="仿宋" w:hAnsi="仿宋" w:eastAsia="仿宋"/>
          <w:sz w:val="24"/>
        </w:rPr>
        <w:t xml:space="preserve">  </w:t>
      </w:r>
    </w:p>
    <w:p>
      <w:pPr>
        <w:pStyle w:val="2"/>
        <w:rPr>
          <w:rFonts w:ascii="仿宋" w:hAnsi="仿宋" w:eastAsia="仿宋"/>
          <w:sz w:val="24"/>
        </w:rPr>
      </w:pPr>
    </w:p>
    <w:p>
      <w:pPr>
        <w:pStyle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ascii="仿宋" w:hAnsi="仿宋" w:eastAsia="仿宋"/>
          <w:sz w:val="24"/>
          <w:u w:val="single"/>
        </w:rPr>
        <w:t xml:space="preserve">                 </w:t>
      </w:r>
      <w:r>
        <w:rPr>
          <w:rFonts w:ascii="仿宋" w:hAnsi="仿宋" w:eastAsia="仿宋"/>
          <w:sz w:val="24"/>
        </w:rPr>
        <w:t xml:space="preserve">   </w:t>
      </w:r>
    </w:p>
    <w:p>
      <w:pPr>
        <w:pStyle w:val="2"/>
        <w:rPr>
          <w:rFonts w:ascii="仿宋" w:hAnsi="仿宋" w:eastAsia="仿宋"/>
          <w:sz w:val="24"/>
        </w:rPr>
      </w:pPr>
    </w:p>
    <w:p>
      <w:pPr>
        <w:pStyle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</w:t>
      </w:r>
      <w:r>
        <w:rPr>
          <w:rFonts w:ascii="仿宋" w:hAnsi="仿宋" w:eastAsia="仿宋"/>
          <w:sz w:val="24"/>
        </w:rPr>
        <w:t xml:space="preserve">  </w:t>
      </w:r>
    </w:p>
    <w:p>
      <w:pPr>
        <w:pStyle w:val="2"/>
        <w:rPr>
          <w:rFonts w:ascii="仿宋" w:hAnsi="仿宋" w:eastAsia="仿宋"/>
          <w:sz w:val="24"/>
        </w:rPr>
      </w:pPr>
    </w:p>
    <w:p>
      <w:pPr>
        <w:pStyle w:val="2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line="0" w:lineRule="atLeast"/>
        <w:rPr>
          <w:rFonts w:ascii="仿宋" w:hAnsi="仿宋" w:eastAsia="仿宋"/>
          <w:b/>
          <w:bCs/>
          <w:sz w:val="44"/>
          <w:szCs w:val="44"/>
        </w:rPr>
      </w:pPr>
    </w:p>
    <w:p>
      <w:pPr>
        <w:spacing w:line="0" w:lineRule="atLeast"/>
        <w:rPr>
          <w:rFonts w:ascii="仿宋" w:hAnsi="仿宋" w:eastAsia="仿宋"/>
          <w:b/>
          <w:bCs/>
          <w:sz w:val="44"/>
          <w:szCs w:val="44"/>
        </w:rPr>
      </w:pPr>
    </w:p>
    <w:p>
      <w:pPr>
        <w:spacing w:line="0" w:lineRule="atLeast"/>
        <w:rPr>
          <w:rFonts w:ascii="仿宋" w:hAnsi="仿宋" w:eastAsia="仿宋"/>
          <w:b/>
          <w:bCs/>
          <w:sz w:val="44"/>
          <w:szCs w:val="44"/>
        </w:rPr>
      </w:pPr>
    </w:p>
    <w:p>
      <w:pPr>
        <w:spacing w:line="0" w:lineRule="atLeast"/>
        <w:rPr>
          <w:rFonts w:ascii="仿宋" w:hAnsi="仿宋" w:eastAsia="仿宋"/>
          <w:b/>
          <w:bCs/>
          <w:sz w:val="44"/>
          <w:szCs w:val="44"/>
        </w:rPr>
      </w:pPr>
    </w:p>
    <w:p>
      <w:pPr>
        <w:spacing w:line="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二、营业执照副本复印件</w:t>
      </w:r>
    </w:p>
    <w:p>
      <w:pPr>
        <w:spacing w:line="3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福建省福安师范学校附属小学</w:t>
      </w:r>
      <w:r>
        <w:rPr>
          <w:rFonts w:hint="eastAsia" w:ascii="仿宋" w:hAnsi="仿宋" w:eastAsia="仿宋"/>
          <w:sz w:val="24"/>
        </w:rPr>
        <w:t xml:space="preserve"> ：</w:t>
      </w:r>
    </w:p>
    <w:p>
      <w:pPr>
        <w:spacing w:line="380" w:lineRule="exact"/>
        <w:rPr>
          <w:rFonts w:ascii="仿宋" w:hAnsi="仿宋" w:eastAsia="仿宋"/>
          <w:sz w:val="24"/>
        </w:rPr>
      </w:pP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现附上由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（签发机关名称）签发的我方营业执照副本复印件，该证件真实有效。</w:t>
      </w:r>
    </w:p>
    <w:p>
      <w:pPr>
        <w:spacing w:line="380" w:lineRule="exact"/>
        <w:rPr>
          <w:rFonts w:ascii="仿宋" w:hAnsi="仿宋" w:eastAsia="仿宋"/>
          <w:sz w:val="24"/>
        </w:rPr>
      </w:pPr>
    </w:p>
    <w:p>
      <w:pPr>
        <w:pStyle w:val="2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（注：营业执照提供复印件，由企业加盖公章。）</w:t>
      </w: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pStyle w:val="6"/>
        <w:jc w:val="center"/>
        <w:outlineLvl w:val="9"/>
        <w:rPr>
          <w:rFonts w:ascii="仿宋" w:hAnsi="仿宋" w:eastAsia="仿宋"/>
          <w:sz w:val="24"/>
        </w:rPr>
      </w:pPr>
    </w:p>
    <w:p>
      <w:pPr>
        <w:spacing w:line="380" w:lineRule="exact"/>
        <w:ind w:firstLine="1920" w:firstLineChars="800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供应商(全称并加盖公章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  <w:u w:val="single"/>
        </w:rPr>
        <w:t xml:space="preserve">                         </w:t>
      </w:r>
      <w:r>
        <w:rPr>
          <w:rFonts w:ascii="仿宋" w:hAnsi="仿宋" w:eastAsia="仿宋"/>
          <w:sz w:val="24"/>
          <w:u w:val="single"/>
        </w:rPr>
        <w:t xml:space="preserve">   </w:t>
      </w:r>
    </w:p>
    <w:p>
      <w:pPr>
        <w:pStyle w:val="2"/>
        <w:ind w:right="960" w:firstLine="1920" w:firstLineChars="8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ascii="仿宋" w:hAnsi="仿宋" w:eastAsia="仿宋"/>
          <w:sz w:val="24"/>
          <w:u w:val="single"/>
        </w:rPr>
        <w:t xml:space="preserve">                         </w:t>
      </w:r>
      <w:r>
        <w:rPr>
          <w:rFonts w:ascii="仿宋" w:hAnsi="仿宋" w:eastAsia="仿宋"/>
          <w:sz w:val="24"/>
        </w:rPr>
        <w:t xml:space="preserve">   </w:t>
      </w:r>
    </w:p>
    <w:p>
      <w:pPr>
        <w:pStyle w:val="2"/>
        <w:ind w:right="960" w:firstLine="1920" w:firstLineChars="8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</w:t>
      </w:r>
      <w:r>
        <w:rPr>
          <w:rFonts w:ascii="仿宋" w:hAnsi="仿宋" w:eastAsia="仿宋"/>
          <w:sz w:val="24"/>
          <w:u w:val="single"/>
        </w:rPr>
        <w:t xml:space="preserve">                       </w:t>
      </w:r>
    </w:p>
    <w:p>
      <w:pPr>
        <w:spacing w:line="380" w:lineRule="exact"/>
        <w:ind w:firstLine="1920" w:firstLineChars="8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日</w:t>
      </w:r>
    </w:p>
    <w:p/>
    <w:p/>
    <w:p/>
    <w:p/>
    <w:p/>
    <w:p/>
    <w:p/>
    <w:p/>
    <w:p>
      <w:pPr>
        <w:spacing w:line="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三、功能详述表</w:t>
      </w:r>
    </w:p>
    <w:p>
      <w:pPr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①</w:t>
      </w: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>访客</w:t>
      </w:r>
      <w:r>
        <w:rPr>
          <w:rFonts w:ascii="仿宋" w:hAnsi="仿宋" w:eastAsia="仿宋" w:cs="宋体"/>
          <w:b/>
          <w:color w:val="000000"/>
          <w:kern w:val="0"/>
          <w:sz w:val="24"/>
        </w:rPr>
        <w:t>预约平台系统</w:t>
      </w:r>
    </w:p>
    <w:tbl>
      <w:tblPr>
        <w:tblStyle w:val="4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524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产 品 名 称</w:t>
            </w: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规格/型号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宋体"/>
          <w:b/>
          <w:color w:val="000000"/>
          <w:kern w:val="0"/>
          <w:sz w:val="24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24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②</w:t>
      </w:r>
      <w:r>
        <w:rPr>
          <w:rFonts w:ascii="仿宋" w:hAnsi="仿宋" w:eastAsia="仿宋" w:cs="宋体"/>
          <w:b/>
          <w:color w:val="000000"/>
          <w:kern w:val="0"/>
          <w:sz w:val="24"/>
        </w:rPr>
        <w:t>校园出入显示系统</w:t>
      </w:r>
    </w:p>
    <w:tbl>
      <w:tblPr>
        <w:tblStyle w:val="4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524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产 品 名 称</w:t>
            </w: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规格/型号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③</w:t>
      </w: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>校园安全监控</w:t>
      </w:r>
      <w:r>
        <w:rPr>
          <w:rFonts w:ascii="仿宋" w:hAnsi="仿宋" w:eastAsia="仿宋" w:cs="宋体"/>
          <w:b/>
          <w:color w:val="000000"/>
          <w:kern w:val="0"/>
          <w:sz w:val="24"/>
        </w:rPr>
        <w:t>系统告警服务</w:t>
      </w:r>
    </w:p>
    <w:tbl>
      <w:tblPr>
        <w:tblStyle w:val="4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524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产 品 名 称</w:t>
            </w: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规格/型号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00000000"/>
    <w:rsid w:val="183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semiHidden/>
    <w:unhideWhenUsed/>
    <w:qFormat/>
    <w:uiPriority w:val="99"/>
    <w:rPr>
      <w:rFonts w:hAnsi="Courier New" w:cs="Courier New" w:asciiTheme="minorEastAsia"/>
    </w:rPr>
  </w:style>
  <w:style w:type="paragraph" w:customStyle="1" w:styleId="6">
    <w:name w:val="样式3"/>
    <w:basedOn w:val="3"/>
    <w:qFormat/>
    <w:uiPriority w:val="0"/>
    <w:pPr>
      <w:spacing w:line="0" w:lineRule="atLeast"/>
      <w:outlineLvl w:val="0"/>
    </w:pPr>
    <w:rPr>
      <w:rFonts w:ascii="宋体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2023-07-05T02:23:40Z</dcterms:created>
  <dc:creator>Administrator</dc:creator>
  <cp:lastModifiedBy>韩夫子</cp:lastModifiedBy>
  <dcterms:modified xsi:type="dcterms:W3CDTF">2023-07-05T02:24:35Z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B1D12B4E204E44F6B521BFFF4AE8E816</vt:lpwstr>
  </property>
</Properties>
</file>